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FD3E" w14:textId="77777777" w:rsidR="00230083" w:rsidRDefault="00230083" w:rsidP="00230083"/>
    <w:p w14:paraId="01F1DEC3" w14:textId="77777777" w:rsidR="00230083" w:rsidRDefault="00230083" w:rsidP="00230083">
      <w:pPr>
        <w:jc w:val="both"/>
      </w:pPr>
      <w:r>
        <w:rPr>
          <w:b/>
          <w:bCs/>
          <w:sz w:val="27"/>
          <w:szCs w:val="27"/>
          <w:u w:val="single"/>
        </w:rPr>
        <w:t>PICCOLO VADEMECUM PER LA DOCUMENTAZIONE</w:t>
      </w:r>
    </w:p>
    <w:p w14:paraId="36FB8AE6" w14:textId="77777777" w:rsidR="00230083" w:rsidRDefault="00230083" w:rsidP="00230083">
      <w:pPr>
        <w:jc w:val="both"/>
      </w:pPr>
    </w:p>
    <w:p w14:paraId="6B0C6BE7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1 è l'informativa rivolta a chi si iscrive. Va perciò consegnata agli iscritti </w:t>
      </w:r>
      <w:proofErr w:type="gramStart"/>
      <w:r>
        <w:rPr>
          <w:i/>
          <w:iCs/>
          <w:sz w:val="27"/>
          <w:szCs w:val="27"/>
        </w:rPr>
        <w:t>o  comunque</w:t>
      </w:r>
      <w:proofErr w:type="gramEnd"/>
      <w:r>
        <w:rPr>
          <w:i/>
          <w:iCs/>
          <w:sz w:val="27"/>
          <w:szCs w:val="27"/>
        </w:rPr>
        <w:t xml:space="preserve"> messa a disposizione al momento dell'iscrizione, e resa successivamente disponibile, per esempio, attraverso la sua pubblicazione sul sito. Consiglio la prima modalità. In riferimento all'informativa va acquisito il consenso al trattamento dei dati particolari/sensibili, come state già facendo, sulla modulistica che già avete in uso;</w:t>
      </w:r>
    </w:p>
    <w:p w14:paraId="56945F4C" w14:textId="77777777" w:rsidR="00230083" w:rsidRDefault="00230083" w:rsidP="00230083">
      <w:pPr>
        <w:jc w:val="both"/>
      </w:pPr>
    </w:p>
    <w:p w14:paraId="1518D37C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</w:t>
      </w:r>
      <w:proofErr w:type="gramStart"/>
      <w:r>
        <w:rPr>
          <w:i/>
          <w:iCs/>
          <w:sz w:val="27"/>
          <w:szCs w:val="27"/>
        </w:rPr>
        <w:t>2</w:t>
      </w:r>
      <w:proofErr w:type="gramEnd"/>
      <w:r>
        <w:rPr>
          <w:i/>
          <w:iCs/>
          <w:sz w:val="27"/>
          <w:szCs w:val="27"/>
        </w:rPr>
        <w:t xml:space="preserve"> è l'informativa che va consegnata ai volontari e ai collaboratori. In corrispondenza di questo documento, va utilizzato anche il documento </w:t>
      </w:r>
      <w:proofErr w:type="gramStart"/>
      <w:r>
        <w:rPr>
          <w:i/>
          <w:iCs/>
          <w:sz w:val="27"/>
          <w:szCs w:val="27"/>
        </w:rPr>
        <w:t>10</w:t>
      </w:r>
      <w:proofErr w:type="gramEnd"/>
      <w:r>
        <w:rPr>
          <w:i/>
          <w:iCs/>
          <w:sz w:val="27"/>
          <w:szCs w:val="27"/>
        </w:rPr>
        <w:t xml:space="preserve"> attraverso cui Anpi acquisisce la firma di presa visione dell'interessato. Anpi dovrà conservare i moduli sottoscritti;</w:t>
      </w:r>
    </w:p>
    <w:p w14:paraId="7475EC99" w14:textId="77777777" w:rsidR="00230083" w:rsidRDefault="00230083" w:rsidP="00230083">
      <w:pPr>
        <w:jc w:val="both"/>
      </w:pPr>
    </w:p>
    <w:p w14:paraId="6B029E65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</w:t>
      </w:r>
      <w:proofErr w:type="gramStart"/>
      <w:r>
        <w:rPr>
          <w:i/>
          <w:iCs/>
          <w:sz w:val="27"/>
          <w:szCs w:val="27"/>
        </w:rPr>
        <w:t>3</w:t>
      </w:r>
      <w:proofErr w:type="gramEnd"/>
      <w:r>
        <w:rPr>
          <w:i/>
          <w:iCs/>
          <w:sz w:val="27"/>
          <w:szCs w:val="27"/>
        </w:rPr>
        <w:t xml:space="preserve"> è l'informativa che Anpi deve consegnare a tutti i fornitori. Anche in questo caso, con le stesse modalità descritte a proposito del documento 2, va utilizzato il documento 10;</w:t>
      </w:r>
    </w:p>
    <w:p w14:paraId="5E83696C" w14:textId="77777777" w:rsidR="00230083" w:rsidRDefault="00230083" w:rsidP="00230083">
      <w:pPr>
        <w:jc w:val="both"/>
      </w:pPr>
    </w:p>
    <w:p w14:paraId="72704141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4 e il documento 5 sono assimilabili: ovvero sono le nomine autorizzative per chi tratta i dati personali per conto di Anpi. La nomina del designato privacy (4) va utilizzata se si ritiene che ci </w:t>
      </w:r>
      <w:proofErr w:type="spellStart"/>
      <w:r>
        <w:rPr>
          <w:i/>
          <w:iCs/>
          <w:sz w:val="27"/>
          <w:szCs w:val="27"/>
        </w:rPr>
        <w:t>ci</w:t>
      </w:r>
      <w:proofErr w:type="spellEnd"/>
      <w:r>
        <w:rPr>
          <w:i/>
          <w:iCs/>
          <w:sz w:val="27"/>
          <w:szCs w:val="27"/>
        </w:rPr>
        <w:t xml:space="preserve"> siano particolari figure all'interno dell'associazione con elevate responsabilità nell'ambito dei trattamenti dei dati per conto del Titolare (non è </w:t>
      </w:r>
      <w:proofErr w:type="spellStart"/>
      <w:r>
        <w:rPr>
          <w:i/>
          <w:iCs/>
          <w:sz w:val="27"/>
          <w:szCs w:val="27"/>
        </w:rPr>
        <w:t>obbigliatorio</w:t>
      </w:r>
      <w:proofErr w:type="spellEnd"/>
      <w:r>
        <w:rPr>
          <w:i/>
          <w:iCs/>
          <w:sz w:val="27"/>
          <w:szCs w:val="27"/>
        </w:rPr>
        <w:t> individuarla o detto che ci sia). La nomina dell'autorizzato/incaricato (5) è quella "ordinaria", e riguarda i volontari, i collaboratori, i presidenti e i responsabili di sezione (io ho inserito queste diciture; possono ovviamente essere cambiate se non corrispondenti). Tali documenti vanno controfirmati dal nominato. L'importante è che tutti coloro che trattino dati per conto di Anpi come "interni" vengano nominati;   </w:t>
      </w:r>
    </w:p>
    <w:p w14:paraId="57843F77" w14:textId="77777777" w:rsidR="00230083" w:rsidRDefault="00230083" w:rsidP="00230083">
      <w:pPr>
        <w:jc w:val="both"/>
      </w:pPr>
    </w:p>
    <w:p w14:paraId="0783A4F5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</w:t>
      </w:r>
      <w:proofErr w:type="gramStart"/>
      <w:r>
        <w:rPr>
          <w:i/>
          <w:iCs/>
          <w:sz w:val="27"/>
          <w:szCs w:val="27"/>
        </w:rPr>
        <w:t>6</w:t>
      </w:r>
      <w:proofErr w:type="gramEnd"/>
      <w:r>
        <w:rPr>
          <w:i/>
          <w:iCs/>
          <w:sz w:val="27"/>
          <w:szCs w:val="27"/>
        </w:rPr>
        <w:t xml:space="preserve"> è la nomina all'amministratore di sistema. Anche in questo caso è necessario che il nominato controfirmi </w:t>
      </w:r>
      <w:proofErr w:type="gramStart"/>
      <w:r>
        <w:rPr>
          <w:i/>
          <w:iCs/>
          <w:sz w:val="27"/>
          <w:szCs w:val="27"/>
        </w:rPr>
        <w:t>la  nomina</w:t>
      </w:r>
      <w:proofErr w:type="gramEnd"/>
      <w:r>
        <w:rPr>
          <w:i/>
          <w:iCs/>
          <w:sz w:val="27"/>
          <w:szCs w:val="27"/>
        </w:rPr>
        <w:t>;</w:t>
      </w:r>
    </w:p>
    <w:p w14:paraId="605BED9E" w14:textId="77777777" w:rsidR="00230083" w:rsidRDefault="00230083" w:rsidP="00230083">
      <w:pPr>
        <w:jc w:val="both"/>
      </w:pPr>
    </w:p>
    <w:p w14:paraId="41B7C374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7 è un impegno alla riservatezza e alla non diffusione a terzi dei dati acquisiti nella propria attività all'interno di </w:t>
      </w:r>
      <w:proofErr w:type="spellStart"/>
      <w:r>
        <w:rPr>
          <w:i/>
          <w:iCs/>
          <w:sz w:val="27"/>
          <w:szCs w:val="27"/>
        </w:rPr>
        <w:t>Anpi.</w:t>
      </w:r>
      <w:proofErr w:type="gramStart"/>
      <w:r>
        <w:rPr>
          <w:i/>
          <w:iCs/>
          <w:sz w:val="27"/>
          <w:szCs w:val="27"/>
        </w:rPr>
        <w:t>E</w:t>
      </w:r>
      <w:proofErr w:type="spellEnd"/>
      <w:r>
        <w:rPr>
          <w:i/>
          <w:iCs/>
          <w:sz w:val="27"/>
          <w:szCs w:val="27"/>
        </w:rPr>
        <w:t>'</w:t>
      </w:r>
      <w:proofErr w:type="gramEnd"/>
      <w:r>
        <w:rPr>
          <w:i/>
          <w:iCs/>
          <w:sz w:val="27"/>
          <w:szCs w:val="27"/>
        </w:rPr>
        <w:t xml:space="preserve"> rivolto agli "interni" che vengono nominati (documento 4 e 5). Anche in questo caso va controfirmato dall'interessato. Non si tratta di un documento obbligatorio; va adottato se valutato come opportuno;</w:t>
      </w:r>
    </w:p>
    <w:p w14:paraId="41D2190D" w14:textId="77777777" w:rsidR="00230083" w:rsidRDefault="00230083" w:rsidP="00230083">
      <w:pPr>
        <w:jc w:val="both"/>
      </w:pPr>
    </w:p>
    <w:p w14:paraId="3417CE62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</w:t>
      </w:r>
      <w:proofErr w:type="gramStart"/>
      <w:r>
        <w:rPr>
          <w:i/>
          <w:iCs/>
          <w:sz w:val="27"/>
          <w:szCs w:val="27"/>
        </w:rPr>
        <w:t>8</w:t>
      </w:r>
      <w:proofErr w:type="gramEnd"/>
      <w:r>
        <w:rPr>
          <w:i/>
          <w:iCs/>
          <w:sz w:val="27"/>
          <w:szCs w:val="27"/>
        </w:rPr>
        <w:t xml:space="preserve"> è la nomina a responsabile del trattamento di quei fornitori esterni che gestissero dati personali e/o particolari/sensibili per conto di Anpi. Va sottoscritta dal legale rappresentante della società fornitrice. C'è una parte da compilare di volta involta, in base alle caratteristiche del trattamento;</w:t>
      </w:r>
    </w:p>
    <w:p w14:paraId="10554418" w14:textId="77777777" w:rsidR="00230083" w:rsidRDefault="00230083" w:rsidP="00230083">
      <w:pPr>
        <w:jc w:val="both"/>
      </w:pPr>
    </w:p>
    <w:p w14:paraId="322212ED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t xml:space="preserve">- il documento </w:t>
      </w:r>
      <w:proofErr w:type="gramStart"/>
      <w:r>
        <w:rPr>
          <w:i/>
          <w:iCs/>
          <w:sz w:val="27"/>
          <w:szCs w:val="27"/>
        </w:rPr>
        <w:t>9</w:t>
      </w:r>
      <w:proofErr w:type="gramEnd"/>
      <w:r>
        <w:rPr>
          <w:i/>
          <w:iCs/>
          <w:sz w:val="27"/>
          <w:szCs w:val="27"/>
        </w:rPr>
        <w:t xml:space="preserve"> è la policy web, ovvero l'informativa relativa al sito, in sostituzione di quella attuale;</w:t>
      </w:r>
    </w:p>
    <w:p w14:paraId="603CEF81" w14:textId="77777777" w:rsidR="00230083" w:rsidRDefault="00230083" w:rsidP="00230083">
      <w:pPr>
        <w:jc w:val="both"/>
      </w:pPr>
    </w:p>
    <w:p w14:paraId="1CBD06CD" w14:textId="77777777" w:rsidR="00230083" w:rsidRDefault="00230083" w:rsidP="00230083">
      <w:pPr>
        <w:jc w:val="both"/>
      </w:pPr>
      <w:r>
        <w:rPr>
          <w:i/>
          <w:iCs/>
          <w:sz w:val="27"/>
          <w:szCs w:val="27"/>
        </w:rPr>
        <w:lastRenderedPageBreak/>
        <w:t xml:space="preserve">- il documento </w:t>
      </w:r>
      <w:proofErr w:type="gramStart"/>
      <w:r>
        <w:rPr>
          <w:i/>
          <w:iCs/>
          <w:sz w:val="27"/>
          <w:szCs w:val="27"/>
        </w:rPr>
        <w:t>11</w:t>
      </w:r>
      <w:proofErr w:type="gramEnd"/>
      <w:r>
        <w:rPr>
          <w:i/>
          <w:iCs/>
          <w:sz w:val="27"/>
          <w:szCs w:val="27"/>
        </w:rPr>
        <w:t xml:space="preserve"> è la frasetta che va inserita da chi vi gestisce il sito come informativa breve in riferimento ai cookies informatici;</w:t>
      </w:r>
    </w:p>
    <w:p w14:paraId="1ABA9F45" w14:textId="77777777" w:rsidR="00230083" w:rsidRDefault="00230083" w:rsidP="00230083"/>
    <w:p w14:paraId="047CE7C5" w14:textId="77777777" w:rsidR="00230083" w:rsidRDefault="00230083" w:rsidP="00230083">
      <w:r>
        <w:rPr>
          <w:i/>
          <w:iCs/>
          <w:sz w:val="27"/>
          <w:szCs w:val="27"/>
        </w:rPr>
        <w:t>- i documenti 12, 13 e 14 vanno conservati e utilizzati nel caso di perdite o sottrazioni di dati personali particolarmente gravi. Nel caso - che speriamo non avvenga mai - ci saremmo noi a compilare questi documenti.</w:t>
      </w:r>
    </w:p>
    <w:p w14:paraId="46D431E7" w14:textId="77777777" w:rsidR="00230083" w:rsidRDefault="00230083" w:rsidP="00230083"/>
    <w:p w14:paraId="3D17A21F" w14:textId="77777777" w:rsidR="001F1715" w:rsidRDefault="001F1715"/>
    <w:sectPr w:rsidR="001F1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3"/>
    <w:rsid w:val="001F1715"/>
    <w:rsid w:val="002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1574"/>
  <w15:chartTrackingRefBased/>
  <w15:docId w15:val="{7D759028-CB6F-4E64-98BB-DF55476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08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C76B1B578794DA4CD2488C1F21AE1" ma:contentTypeVersion="13" ma:contentTypeDescription="Creare un nuovo documento." ma:contentTypeScope="" ma:versionID="34774babf0cab6362d60d088d911e9a5">
  <xsd:schema xmlns:xsd="http://www.w3.org/2001/XMLSchema" xmlns:xs="http://www.w3.org/2001/XMLSchema" xmlns:p="http://schemas.microsoft.com/office/2006/metadata/properties" xmlns:ns2="d0f5cfa6-e5dc-482f-ac0f-4838cca6c276" xmlns:ns3="135b742f-08bb-41a9-b0a8-08e4d6dcf7af" targetNamespace="http://schemas.microsoft.com/office/2006/metadata/properties" ma:root="true" ma:fieldsID="6f72ecb4ed21231237a7b544515fc952" ns2:_="" ns3:_="">
    <xsd:import namespace="d0f5cfa6-e5dc-482f-ac0f-4838cca6c276"/>
    <xsd:import namespace="135b742f-08bb-41a9-b0a8-08e4d6dc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cfa6-e5dc-482f-ac0f-4838cca6c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42f-08bb-41a9-b0a8-08e4d6dc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91EDE-C5E7-49A3-8413-5BC9559C80F7}"/>
</file>

<file path=customXml/itemProps2.xml><?xml version="1.0" encoding="utf-8"?>
<ds:datastoreItem xmlns:ds="http://schemas.openxmlformats.org/officeDocument/2006/customXml" ds:itemID="{57B83F5F-B162-4F74-8239-AF17D4986F19}"/>
</file>

<file path=customXml/itemProps3.xml><?xml version="1.0" encoding="utf-8"?>
<ds:datastoreItem xmlns:ds="http://schemas.openxmlformats.org/officeDocument/2006/customXml" ds:itemID="{0F216AED-7384-4A19-AB48-41CE9BE9D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ANPI - Amministrazione</dc:creator>
  <cp:keywords/>
  <dc:description/>
  <cp:lastModifiedBy>ANPI - Amministrazione</cp:lastModifiedBy>
  <cp:revision>1</cp:revision>
  <dcterms:created xsi:type="dcterms:W3CDTF">2022-05-11T05:15:00Z</dcterms:created>
  <dcterms:modified xsi:type="dcterms:W3CDTF">2022-05-11T05:16:00Z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0x010100980C76B1B578794DA4CD2488C1F21AE1</vt:lpwstr>
  </property>
</Properties>
</file>