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ED" w:rsidRPr="00BE20ED" w:rsidRDefault="00BE20ED" w:rsidP="00BE20ED">
      <w:pPr>
        <w:jc w:val="both"/>
        <w:rPr>
          <w:rFonts w:cs="Calibri"/>
          <w:b w:val="0"/>
          <w:color w:val="auto"/>
          <w:sz w:val="28"/>
          <w:szCs w:val="28"/>
        </w:rPr>
      </w:pPr>
      <w:r w:rsidRPr="00BE20ED">
        <w:rPr>
          <w:rFonts w:cs="Calibri"/>
          <w:color w:val="auto"/>
          <w:sz w:val="28"/>
          <w:szCs w:val="28"/>
        </w:rPr>
        <w:t xml:space="preserve">Solidarietà internazionale. L’Ospedale di Parma accoglie sei </w:t>
      </w:r>
      <w:proofErr w:type="spellStart"/>
      <w:r w:rsidRPr="00BE20ED">
        <w:rPr>
          <w:rFonts w:cs="Calibri"/>
          <w:color w:val="auto"/>
          <w:sz w:val="28"/>
          <w:szCs w:val="28"/>
        </w:rPr>
        <w:t>peshmerga</w:t>
      </w:r>
      <w:proofErr w:type="spellEnd"/>
      <w:r w:rsidRPr="00BE20ED">
        <w:rPr>
          <w:rFonts w:cs="Calibri"/>
          <w:color w:val="auto"/>
          <w:sz w:val="28"/>
          <w:szCs w:val="28"/>
        </w:rPr>
        <w:t xml:space="preserve"> feriti dalla guerra contro il </w:t>
      </w:r>
      <w:proofErr w:type="spellStart"/>
      <w:r w:rsidRPr="00BE20ED">
        <w:rPr>
          <w:rFonts w:cs="Calibri"/>
          <w:color w:val="auto"/>
          <w:sz w:val="28"/>
          <w:szCs w:val="28"/>
        </w:rPr>
        <w:t>Daesh</w:t>
      </w:r>
      <w:proofErr w:type="spellEnd"/>
    </w:p>
    <w:p w:rsidR="00BE20ED" w:rsidRPr="00BD2967" w:rsidRDefault="00BE20ED" w:rsidP="00BE20ED">
      <w:pPr>
        <w:jc w:val="both"/>
        <w:rPr>
          <w:rFonts w:cs="Calibri"/>
          <w:i w:val="0"/>
          <w:color w:val="auto"/>
          <w:sz w:val="22"/>
          <w:szCs w:val="22"/>
        </w:rPr>
      </w:pPr>
      <w:r w:rsidRPr="00BD2967">
        <w:rPr>
          <w:rFonts w:cs="Calibri"/>
          <w:color w:val="auto"/>
          <w:sz w:val="22"/>
          <w:szCs w:val="22"/>
        </w:rPr>
        <w:t>Iniziativa dell’</w:t>
      </w:r>
      <w:proofErr w:type="spellStart"/>
      <w:r w:rsidRPr="00BD2967">
        <w:rPr>
          <w:rFonts w:cs="Calibri"/>
          <w:color w:val="auto"/>
          <w:sz w:val="22"/>
          <w:szCs w:val="22"/>
        </w:rPr>
        <w:t>Intergruppo</w:t>
      </w:r>
      <w:proofErr w:type="spellEnd"/>
      <w:r w:rsidRPr="00BD2967">
        <w:rPr>
          <w:rFonts w:cs="Calibri"/>
          <w:color w:val="auto"/>
          <w:sz w:val="22"/>
          <w:szCs w:val="22"/>
        </w:rPr>
        <w:t xml:space="preserve"> parlamentare di amicizia con il popolo kurdo sostenuto dalle ANPI di Reggio Emilia e Parma</w:t>
      </w:r>
    </w:p>
    <w:p w:rsidR="00BE20ED" w:rsidRPr="00BE20ED" w:rsidRDefault="00BE20ED" w:rsidP="00BE20ED">
      <w:pPr>
        <w:jc w:val="both"/>
        <w:rPr>
          <w:rFonts w:cs="Calibri"/>
          <w:color w:val="auto"/>
        </w:rPr>
      </w:pPr>
    </w:p>
    <w:p w:rsidR="00BE20ED" w:rsidRPr="00BE20ED" w:rsidRDefault="00BE20ED" w:rsidP="00BE20ED">
      <w:pPr>
        <w:jc w:val="both"/>
        <w:rPr>
          <w:rFonts w:cs="Calibri"/>
          <w:i w:val="0"/>
          <w:color w:val="auto"/>
        </w:rPr>
      </w:pPr>
      <w:r w:rsidRPr="00BE20ED">
        <w:rPr>
          <w:rFonts w:cs="Calibri"/>
          <w:color w:val="auto"/>
        </w:rPr>
        <w:t xml:space="preserve">Sono arrivati  ieri a Parma i sei cittadini di origine curda che, combattendo in prima linea a </w:t>
      </w:r>
      <w:proofErr w:type="spellStart"/>
      <w:r w:rsidRPr="00BE20ED">
        <w:rPr>
          <w:rFonts w:cs="Calibri"/>
          <w:color w:val="auto"/>
        </w:rPr>
        <w:t>Kobane</w:t>
      </w:r>
      <w:proofErr w:type="spellEnd"/>
      <w:r w:rsidRPr="00BE20ED">
        <w:rPr>
          <w:rFonts w:cs="Calibri"/>
          <w:color w:val="auto"/>
        </w:rPr>
        <w:t xml:space="preserve"> (cittadina siriana) la guerra di liberazione dei territori occupati dal Califfato Islamico, sono rimasti gravemente feriti. L’Ospedale Maggiore di Parma, grazie all’adesione della Regione Emilia-Romagna al progetto sanitario di accoglienza </w:t>
      </w:r>
      <w:r>
        <w:rPr>
          <w:rFonts w:cs="Calibri"/>
          <w:color w:val="auto"/>
        </w:rPr>
        <w:t>sostenu</w:t>
      </w:r>
      <w:r w:rsidRPr="00BE20ED">
        <w:rPr>
          <w:rFonts w:cs="Calibri"/>
          <w:color w:val="auto"/>
        </w:rPr>
        <w:t>to dalle ANPI di Reggio Emilia e Parma, ospiterà i feriti offrendo loro le cure necessarie per la completa guarigione. Il progetto è stato presentato durante una conferenza stampa svoltasi presso la Direzione Generale dell’Azienda Ospedaliera di Parma.</w:t>
      </w:r>
    </w:p>
    <w:p w:rsidR="00BE20ED" w:rsidRPr="00BE20ED" w:rsidRDefault="00BE20ED" w:rsidP="00BE20ED">
      <w:pPr>
        <w:jc w:val="both"/>
        <w:rPr>
          <w:rFonts w:cs="Calibri"/>
          <w:color w:val="auto"/>
        </w:rPr>
      </w:pPr>
    </w:p>
    <w:p w:rsidR="00BE20ED" w:rsidRPr="00BE20ED" w:rsidRDefault="00BE20ED" w:rsidP="00BE20ED">
      <w:pPr>
        <w:jc w:val="both"/>
        <w:rPr>
          <w:rFonts w:cs="Calibri"/>
          <w:color w:val="auto"/>
        </w:rPr>
      </w:pPr>
      <w:r w:rsidRPr="00BE20ED">
        <w:rPr>
          <w:rFonts w:cs="Calibri"/>
          <w:color w:val="auto"/>
        </w:rPr>
        <w:t>“Il progetto è nato alcuni mesi fa nell’ambito della strettissima collaborazione tra l’</w:t>
      </w:r>
      <w:proofErr w:type="spellStart"/>
      <w:r w:rsidRPr="00BE20ED">
        <w:rPr>
          <w:rFonts w:cs="Calibri"/>
          <w:color w:val="auto"/>
        </w:rPr>
        <w:t>Intergruppo</w:t>
      </w:r>
      <w:proofErr w:type="spellEnd"/>
      <w:r w:rsidRPr="00BE20ED">
        <w:rPr>
          <w:rFonts w:cs="Calibri"/>
          <w:color w:val="auto"/>
        </w:rPr>
        <w:t xml:space="preserve"> parlamentare di amicizia con il popolo kurdo, al quale aderiscono deputati e senatori di tutti i gruppi politici, e l’Istituto internazionale di cultura kurda di Roma, raccogliendo l’appello rivolto alle istituzioni italiane da Asia </w:t>
      </w:r>
      <w:proofErr w:type="spellStart"/>
      <w:r w:rsidRPr="00BE20ED">
        <w:rPr>
          <w:rFonts w:cs="Calibri"/>
          <w:color w:val="auto"/>
        </w:rPr>
        <w:t>Osman</w:t>
      </w:r>
      <w:proofErr w:type="spellEnd"/>
      <w:r w:rsidRPr="00BE20ED">
        <w:rPr>
          <w:rFonts w:cs="Calibri"/>
          <w:color w:val="auto"/>
        </w:rPr>
        <w:t xml:space="preserve"> Abdulla, presidente del partito curdo </w:t>
      </w:r>
      <w:proofErr w:type="spellStart"/>
      <w:r w:rsidRPr="00BE20ED">
        <w:rPr>
          <w:rFonts w:cs="Calibri"/>
          <w:color w:val="auto"/>
        </w:rPr>
        <w:t>Rojava</w:t>
      </w:r>
      <w:proofErr w:type="spellEnd"/>
      <w:r w:rsidRPr="00BE20ED">
        <w:rPr>
          <w:rFonts w:cs="Calibri"/>
          <w:color w:val="auto"/>
        </w:rPr>
        <w:t>, in occasione della sua visita nel nostro Paese e dell’audizione svolta in Commissione Esteri sul rispetto dei diritti umani in Kurdistan” – ha spiegato il deputato Giuseppe Romanini, presidente dell’</w:t>
      </w:r>
      <w:proofErr w:type="spellStart"/>
      <w:r w:rsidRPr="00BE20ED">
        <w:rPr>
          <w:rFonts w:cs="Calibri"/>
          <w:color w:val="auto"/>
        </w:rPr>
        <w:t>Intergruppo</w:t>
      </w:r>
      <w:proofErr w:type="spellEnd"/>
      <w:r w:rsidRPr="00BE20ED">
        <w:rPr>
          <w:rFonts w:cs="Calibri"/>
          <w:color w:val="auto"/>
        </w:rPr>
        <w:t xml:space="preserve"> – “I </w:t>
      </w:r>
      <w:proofErr w:type="spellStart"/>
      <w:r w:rsidRPr="00BE20ED">
        <w:rPr>
          <w:rFonts w:cs="Calibri"/>
          <w:color w:val="auto"/>
        </w:rPr>
        <w:t>peshmerga</w:t>
      </w:r>
      <w:proofErr w:type="spellEnd"/>
      <w:r w:rsidRPr="00BE20ED">
        <w:rPr>
          <w:rFonts w:cs="Calibri"/>
          <w:color w:val="auto"/>
        </w:rPr>
        <w:t xml:space="preserve"> curdi hanno rappresentato l’ultimo presidio militare all’avanzata dello Stato Islamico dopo che gli uomini del califfato avevano travolto gli eserciti iracheno e siriano. A loro si è rivolto l’Occidente per sconfiggere l’ISIS sul piano militare, oggi l’iniziativa umanitaria che abbiamo promosso e fortemente voluto, è il segno della doverosa gratitudine che anche il nostro paese deve a questo popolo”.</w:t>
      </w:r>
    </w:p>
    <w:p w:rsidR="00BE20ED" w:rsidRPr="00BE20ED" w:rsidRDefault="00BE20ED" w:rsidP="00BE20ED">
      <w:pPr>
        <w:jc w:val="both"/>
        <w:rPr>
          <w:rFonts w:cs="Calibri"/>
          <w:color w:val="auto"/>
        </w:rPr>
      </w:pPr>
    </w:p>
    <w:p w:rsidR="00BE20ED" w:rsidRPr="00BE20ED" w:rsidRDefault="00BE20ED" w:rsidP="00BE20ED">
      <w:pPr>
        <w:jc w:val="both"/>
        <w:rPr>
          <w:rFonts w:cs="Calibri"/>
          <w:color w:val="auto"/>
        </w:rPr>
      </w:pPr>
      <w:r w:rsidRPr="00BE20ED">
        <w:rPr>
          <w:rFonts w:cs="Calibri"/>
          <w:color w:val="auto"/>
        </w:rPr>
        <w:t>“L’intervento umanitario è stato possibile grazie all’adesione della Regione Emilia-Romagna al progetto” – ha spiegato la consigliera regionale Barbara Lori – “Grazie al prezioso interessamento della Presidente dell’Assemblea Legislativa, Simonetta Saliera, abbiamo ottenuto l’inserimento dei sei feriti curdi nel ‘Programma Assistenziale a favore di cittadini stranieri’ al quale inizialmente i curdi non avevano accesso. La disponibilità dell’Assessorato Regionale alla Salute così come della dirigenza e del personale medico dell’</w:t>
      </w:r>
      <w:r w:rsidRPr="00BE20ED">
        <w:rPr>
          <w:color w:val="auto"/>
        </w:rPr>
        <w:t>Azienda Ospedaliero-Universitaria</w:t>
      </w:r>
      <w:r w:rsidRPr="00BE20ED">
        <w:rPr>
          <w:rFonts w:cs="Calibri"/>
          <w:color w:val="auto"/>
        </w:rPr>
        <w:t xml:space="preserve"> di Parma ha consentito quindi di mettere a disposizione dei </w:t>
      </w:r>
      <w:proofErr w:type="spellStart"/>
      <w:r w:rsidRPr="00BE20ED">
        <w:rPr>
          <w:rFonts w:cs="Calibri"/>
          <w:color w:val="auto"/>
        </w:rPr>
        <w:t>peshmerga</w:t>
      </w:r>
      <w:proofErr w:type="spellEnd"/>
      <w:r w:rsidRPr="00BE20ED">
        <w:rPr>
          <w:rFonts w:cs="Calibri"/>
          <w:color w:val="auto"/>
        </w:rPr>
        <w:t xml:space="preserve"> feriti le cure di cui avranno bisogno nelle prossime settimane”.</w:t>
      </w:r>
    </w:p>
    <w:p w:rsidR="00BE20ED" w:rsidRPr="00BE20ED" w:rsidRDefault="00BE20ED" w:rsidP="00BE20ED">
      <w:pPr>
        <w:jc w:val="both"/>
        <w:rPr>
          <w:rFonts w:cs="Calibri"/>
          <w:color w:val="auto"/>
        </w:rPr>
      </w:pPr>
    </w:p>
    <w:p w:rsidR="00BE20ED" w:rsidRPr="00BE20ED" w:rsidRDefault="00BE20ED" w:rsidP="00BE20ED">
      <w:pPr>
        <w:jc w:val="both"/>
        <w:rPr>
          <w:color w:val="auto"/>
        </w:rPr>
      </w:pPr>
      <w:r w:rsidRPr="00BE20ED">
        <w:rPr>
          <w:color w:val="auto"/>
        </w:rPr>
        <w:t xml:space="preserve">“Chi deve essere curato, qui deve essere accolto: questa è la frase impressa in latino nel marchio dell’Ospedale Maggiore di Parma e mai come oggi quelle parole rappresentano il ruolo del nostro ospedale, cura e accoglienza” - ha ricordato Massimo </w:t>
      </w:r>
      <w:proofErr w:type="spellStart"/>
      <w:r w:rsidRPr="00BE20ED">
        <w:rPr>
          <w:color w:val="auto"/>
        </w:rPr>
        <w:t>Fabi</w:t>
      </w:r>
      <w:proofErr w:type="spellEnd"/>
      <w:r w:rsidRPr="00BE20ED">
        <w:rPr>
          <w:color w:val="auto"/>
        </w:rPr>
        <w:t>, direttore generale Azienda Ospedaliero-Universitaria – “Ringrazio il direttore sanitario Antonio Balestrino perché la presa in carico dei sei pazienti è stata adeguata e tempestiva. A loro, e all’alto valore che questo progetto umanitario esprime, mettiamo a disposizione due reparti di eccellenza nel sistema sanitario regionale come l’oculistica e la neurochirurgia”.</w:t>
      </w:r>
    </w:p>
    <w:p w:rsidR="00BE20ED" w:rsidRPr="00BE20ED" w:rsidRDefault="00BE20ED" w:rsidP="00BE20ED">
      <w:pPr>
        <w:jc w:val="both"/>
        <w:rPr>
          <w:color w:val="auto"/>
        </w:rPr>
      </w:pPr>
    </w:p>
    <w:p w:rsidR="00BE20ED" w:rsidRPr="00BE20ED" w:rsidRDefault="00BE20ED" w:rsidP="00BE20ED">
      <w:pPr>
        <w:jc w:val="both"/>
        <w:rPr>
          <w:i w:val="0"/>
          <w:color w:val="auto"/>
        </w:rPr>
      </w:pPr>
      <w:r w:rsidRPr="00BE20ED">
        <w:rPr>
          <w:color w:val="auto"/>
        </w:rPr>
        <w:t xml:space="preserve">Alla conferenza stampa erano presenti anche Ermete </w:t>
      </w:r>
      <w:proofErr w:type="spellStart"/>
      <w:r w:rsidRPr="00BE20ED">
        <w:rPr>
          <w:color w:val="auto"/>
        </w:rPr>
        <w:t>Fiaccadori</w:t>
      </w:r>
      <w:proofErr w:type="spellEnd"/>
      <w:r w:rsidRPr="00BE20ED">
        <w:rPr>
          <w:color w:val="auto"/>
        </w:rPr>
        <w:t>, presidente dell’ANPI di Reggio Emilia, e Carmen Motta in rappresentanza dell’ANPI di Parma.</w:t>
      </w:r>
    </w:p>
    <w:p w:rsidR="00BE20ED" w:rsidRPr="00BE20ED" w:rsidRDefault="00BE20ED" w:rsidP="00BE20ED">
      <w:pPr>
        <w:jc w:val="both"/>
        <w:rPr>
          <w:color w:val="auto"/>
        </w:rPr>
      </w:pPr>
    </w:p>
    <w:p w:rsidR="00BE20ED" w:rsidRPr="00BE20ED" w:rsidRDefault="00BE20ED" w:rsidP="00BE20ED">
      <w:pPr>
        <w:jc w:val="both"/>
        <w:rPr>
          <w:color w:val="auto"/>
        </w:rPr>
      </w:pPr>
      <w:r w:rsidRPr="00BE20ED">
        <w:rPr>
          <w:color w:val="auto"/>
        </w:rPr>
        <w:t>“Il contributo dell’ANPI a questa iniziativa umanitaria è stato naturale perché è stata l’occasione per dare sostegno fattivo a persone che stanno facendo ‘la resistenza’ nel loro paese d’origine e stanno combattendo per la difesa della libertà e della democrazia in Medio Oriente ma anche in Occidente. Il loro impegno per fermare l’avanzata dell’ISIS è stato essenziale e irrinunciabile: dobbiamo essere loro riconoscenti e questa iniziativa consente di offrire loro una gratitudine tanto dovuta quanto necessaria. È compito dell’ANPI dare continuità a questi valori e sostenere anche concretamente chi se ne fa interprete nel mondo”.</w:t>
      </w:r>
    </w:p>
    <w:p w:rsidR="006329BB" w:rsidRPr="00BE20ED" w:rsidRDefault="006329BB" w:rsidP="004F43FD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329BB" w:rsidRPr="00BD2967" w:rsidRDefault="00BE20ED" w:rsidP="004F43FD">
      <w:pPr>
        <w:rPr>
          <w:i w:val="0"/>
          <w:color w:val="auto"/>
          <w:sz w:val="22"/>
          <w:szCs w:val="22"/>
        </w:rPr>
      </w:pPr>
      <w:r w:rsidRPr="00BD2967">
        <w:rPr>
          <w:i w:val="0"/>
          <w:color w:val="auto"/>
          <w:sz w:val="22"/>
          <w:szCs w:val="22"/>
        </w:rPr>
        <w:t>Reggio Emilia 28 novembre 2017</w:t>
      </w:r>
      <w:bookmarkStart w:id="0" w:name="_GoBack"/>
      <w:bookmarkEnd w:id="0"/>
    </w:p>
    <w:sectPr w:rsidR="006329BB" w:rsidRPr="00BD2967" w:rsidSect="00F24F87">
      <w:headerReference w:type="default" r:id="rId9"/>
      <w:footerReference w:type="default" r:id="rId10"/>
      <w:pgSz w:w="11906" w:h="16838" w:code="9"/>
      <w:pgMar w:top="494" w:right="1152" w:bottom="964" w:left="1152" w:header="56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9A" w:rsidRDefault="0026079A">
      <w:r>
        <w:separator/>
      </w:r>
    </w:p>
  </w:endnote>
  <w:endnote w:type="continuationSeparator" w:id="0">
    <w:p w:rsidR="0026079A" w:rsidRDefault="0026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10" w:rsidRPr="00F72808" w:rsidRDefault="00AF1D10">
    <w:pPr>
      <w:pStyle w:val="Pidipagina"/>
      <w:pBdr>
        <w:top w:val="single" w:sz="18" w:space="1" w:color="FF0000"/>
      </w:pBdr>
      <w:jc w:val="center"/>
      <w:rPr>
        <w:b w:val="0"/>
        <w:bCs w:val="0"/>
        <w:i w:val="0"/>
        <w:iCs/>
        <w:color w:val="000080"/>
        <w:sz w:val="16"/>
      </w:rPr>
    </w:pPr>
    <w:r w:rsidRPr="00F72808">
      <w:rPr>
        <w:b w:val="0"/>
        <w:bCs w:val="0"/>
        <w:i w:val="0"/>
        <w:iCs/>
        <w:color w:val="000080"/>
        <w:sz w:val="16"/>
      </w:rPr>
      <w:t>Via Farini, 1 – 4212</w:t>
    </w:r>
    <w:r w:rsidR="009071F0">
      <w:rPr>
        <w:b w:val="0"/>
        <w:bCs w:val="0"/>
        <w:i w:val="0"/>
        <w:iCs/>
        <w:color w:val="000080"/>
        <w:sz w:val="16"/>
      </w:rPr>
      <w:t>1</w:t>
    </w:r>
    <w:r w:rsidRPr="00F72808">
      <w:rPr>
        <w:b w:val="0"/>
        <w:bCs w:val="0"/>
        <w:i w:val="0"/>
        <w:iCs/>
        <w:color w:val="000080"/>
        <w:sz w:val="16"/>
      </w:rPr>
      <w:t xml:space="preserve"> Reggio Emilia – Tel. 0522 432991 – 453689  / Fax 0522 401742 – email: </w:t>
    </w:r>
    <w:smartTag w:uri="urn:schemas-microsoft-com:office:smarttags" w:element="PersonName">
      <w:r w:rsidRPr="00F72808">
        <w:rPr>
          <w:b w:val="0"/>
          <w:bCs w:val="0"/>
          <w:i w:val="0"/>
          <w:iCs/>
          <w:color w:val="000080"/>
          <w:sz w:val="16"/>
        </w:rPr>
        <w:t>presidente@anpireggioemilia.it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9A" w:rsidRDefault="0026079A">
      <w:r>
        <w:separator/>
      </w:r>
    </w:p>
  </w:footnote>
  <w:footnote w:type="continuationSeparator" w:id="0">
    <w:p w:rsidR="0026079A" w:rsidRDefault="0026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60"/>
      <w:gridCol w:w="2630"/>
      <w:gridCol w:w="3652"/>
    </w:tblGrid>
    <w:tr w:rsidR="00AF1D10">
      <w:tc>
        <w:tcPr>
          <w:tcW w:w="4090" w:type="dxa"/>
          <w:tcBorders>
            <w:top w:val="nil"/>
            <w:left w:val="nil"/>
            <w:bottom w:val="nil"/>
            <w:right w:val="nil"/>
          </w:tcBorders>
        </w:tcPr>
        <w:p w:rsidR="00AF1D10" w:rsidRPr="00B92D10" w:rsidRDefault="00AF1D10">
          <w:pPr>
            <w:pStyle w:val="Intestazione"/>
            <w:rPr>
              <w:color w:val="008000"/>
            </w:rPr>
          </w:pPr>
        </w:p>
      </w:tc>
      <w:tc>
        <w:tcPr>
          <w:tcW w:w="1809" w:type="dxa"/>
          <w:tcBorders>
            <w:top w:val="nil"/>
            <w:left w:val="nil"/>
            <w:bottom w:val="nil"/>
            <w:right w:val="nil"/>
          </w:tcBorders>
        </w:tcPr>
        <w:p w:rsidR="00AF1D10" w:rsidRPr="00B92D10" w:rsidRDefault="002F587F">
          <w:pPr>
            <w:pStyle w:val="Intestazione"/>
            <w:jc w:val="center"/>
            <w:rPr>
              <w:i w:val="0"/>
              <w:iCs/>
              <w:color w:val="008000"/>
              <w:lang w:val="en-GB"/>
            </w:rPr>
          </w:pPr>
          <w:r>
            <w:rPr>
              <w:i w:val="0"/>
              <w:iCs/>
              <w:noProof/>
              <w:color w:val="008000"/>
            </w:rPr>
            <w:drawing>
              <wp:inline distT="0" distB="0" distL="0" distR="0" wp14:anchorId="18CE96DA" wp14:editId="487DE609">
                <wp:extent cx="1581150" cy="800100"/>
                <wp:effectExtent l="0" t="0" r="0" b="0"/>
                <wp:docPr id="1" name="Immagine 1" descr="anpi_re_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pi_re_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3" w:type="dxa"/>
          <w:tcBorders>
            <w:top w:val="nil"/>
            <w:left w:val="nil"/>
            <w:bottom w:val="nil"/>
            <w:right w:val="nil"/>
          </w:tcBorders>
        </w:tcPr>
        <w:p w:rsidR="00AF1D10" w:rsidRPr="00B92D10" w:rsidRDefault="00AF1D10">
          <w:pPr>
            <w:pStyle w:val="Intestazione"/>
            <w:rPr>
              <w:color w:val="008000"/>
              <w:lang w:val="en-GB"/>
            </w:rPr>
          </w:pPr>
        </w:p>
        <w:p w:rsidR="00AF1D10" w:rsidRPr="00F72808" w:rsidRDefault="00AF1D10">
          <w:pPr>
            <w:pStyle w:val="Intestazione"/>
            <w:ind w:left="2124"/>
            <w:jc w:val="both"/>
            <w:rPr>
              <w:i w:val="0"/>
              <w:iCs/>
              <w:color w:val="000080"/>
              <w:sz w:val="12"/>
            </w:rPr>
          </w:pPr>
          <w:r w:rsidRPr="00F72808">
            <w:rPr>
              <w:i w:val="0"/>
              <w:iCs/>
              <w:color w:val="000080"/>
              <w:sz w:val="12"/>
            </w:rPr>
            <w:t xml:space="preserve">Ente Morale D.L. n. 224 </w:t>
          </w:r>
        </w:p>
        <w:p w:rsidR="00AF1D10" w:rsidRPr="00B92D10" w:rsidRDefault="00AF1D10">
          <w:pPr>
            <w:pStyle w:val="Intestazione"/>
            <w:ind w:left="2124"/>
            <w:jc w:val="both"/>
            <w:rPr>
              <w:color w:val="008000"/>
            </w:rPr>
          </w:pPr>
          <w:r w:rsidRPr="00F72808">
            <w:rPr>
              <w:i w:val="0"/>
              <w:iCs/>
              <w:color w:val="000080"/>
              <w:sz w:val="12"/>
            </w:rPr>
            <w:t>Del 5 Aprile 1945</w:t>
          </w:r>
        </w:p>
      </w:tc>
    </w:tr>
    <w:tr w:rsidR="00AF1D10">
      <w:trPr>
        <w:cantSplit/>
      </w:trPr>
      <w:tc>
        <w:tcPr>
          <w:tcW w:w="974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F1D10" w:rsidRPr="004D0518" w:rsidRDefault="00AF1D10">
          <w:pPr>
            <w:pStyle w:val="Intestazione"/>
            <w:jc w:val="center"/>
            <w:rPr>
              <w:b w:val="0"/>
              <w:bCs w:val="0"/>
              <w:i w:val="0"/>
              <w:iCs/>
              <w:color w:val="000080"/>
              <w:sz w:val="22"/>
              <w:szCs w:val="22"/>
            </w:rPr>
          </w:pPr>
          <w:r w:rsidRPr="004D0518">
            <w:rPr>
              <w:i w:val="0"/>
              <w:iCs/>
              <w:color w:val="000080"/>
              <w:sz w:val="22"/>
              <w:szCs w:val="22"/>
            </w:rPr>
            <w:t>ASSOCIAZIONE NAZIONALE PARTIGIANI D’ITALIA</w:t>
          </w:r>
        </w:p>
      </w:tc>
    </w:tr>
    <w:tr w:rsidR="00AF1D10" w:rsidTr="00F24F87">
      <w:trPr>
        <w:cantSplit/>
        <w:trHeight w:val="182"/>
      </w:trPr>
      <w:tc>
        <w:tcPr>
          <w:tcW w:w="9742" w:type="dxa"/>
          <w:gridSpan w:val="3"/>
          <w:tcBorders>
            <w:top w:val="nil"/>
            <w:left w:val="nil"/>
            <w:bottom w:val="single" w:sz="18" w:space="0" w:color="FF0000"/>
            <w:right w:val="nil"/>
          </w:tcBorders>
        </w:tcPr>
        <w:p w:rsidR="00AF1D10" w:rsidRPr="00F72808" w:rsidRDefault="00AF1D10">
          <w:pPr>
            <w:pStyle w:val="Intestazione"/>
            <w:jc w:val="center"/>
            <w:rPr>
              <w:i w:val="0"/>
              <w:iCs/>
              <w:color w:val="000080"/>
              <w:sz w:val="16"/>
            </w:rPr>
          </w:pPr>
          <w:r w:rsidRPr="00F72808">
            <w:rPr>
              <w:i w:val="0"/>
              <w:iCs/>
              <w:color w:val="000080"/>
              <w:sz w:val="16"/>
            </w:rPr>
            <w:t>COMITATO PROVINCIALE</w:t>
          </w:r>
        </w:p>
      </w:tc>
    </w:tr>
  </w:tbl>
  <w:p w:rsidR="00AF1D10" w:rsidRDefault="00AF1D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DB1"/>
    <w:multiLevelType w:val="hybridMultilevel"/>
    <w:tmpl w:val="79EE27E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AEC27A4"/>
    <w:multiLevelType w:val="hybridMultilevel"/>
    <w:tmpl w:val="D9845140"/>
    <w:lvl w:ilvl="0" w:tplc="70BA0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A31A1"/>
    <w:multiLevelType w:val="hybridMultilevel"/>
    <w:tmpl w:val="A7C22AD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855420D"/>
    <w:multiLevelType w:val="hybridMultilevel"/>
    <w:tmpl w:val="DA22D0B0"/>
    <w:lvl w:ilvl="0" w:tplc="A78E5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0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10"/>
    <w:rsid w:val="0000090D"/>
    <w:rsid w:val="000634AA"/>
    <w:rsid w:val="00066470"/>
    <w:rsid w:val="000B23ED"/>
    <w:rsid w:val="000B53E9"/>
    <w:rsid w:val="000F54AA"/>
    <w:rsid w:val="00106E98"/>
    <w:rsid w:val="001239CB"/>
    <w:rsid w:val="001C313F"/>
    <w:rsid w:val="002044EC"/>
    <w:rsid w:val="0026079A"/>
    <w:rsid w:val="00284589"/>
    <w:rsid w:val="002F587F"/>
    <w:rsid w:val="00340D34"/>
    <w:rsid w:val="00412EE2"/>
    <w:rsid w:val="00447ABC"/>
    <w:rsid w:val="00454C75"/>
    <w:rsid w:val="00477ABB"/>
    <w:rsid w:val="00494DD7"/>
    <w:rsid w:val="004C1053"/>
    <w:rsid w:val="004D0518"/>
    <w:rsid w:val="004F43FD"/>
    <w:rsid w:val="005629EC"/>
    <w:rsid w:val="00587B23"/>
    <w:rsid w:val="00623EAA"/>
    <w:rsid w:val="006329BB"/>
    <w:rsid w:val="006B4EDE"/>
    <w:rsid w:val="006C2CB5"/>
    <w:rsid w:val="007658F3"/>
    <w:rsid w:val="007C7AC3"/>
    <w:rsid w:val="008911B9"/>
    <w:rsid w:val="008938E6"/>
    <w:rsid w:val="008A3788"/>
    <w:rsid w:val="008F10EB"/>
    <w:rsid w:val="009071F0"/>
    <w:rsid w:val="00926633"/>
    <w:rsid w:val="00980747"/>
    <w:rsid w:val="009919BA"/>
    <w:rsid w:val="00A11A58"/>
    <w:rsid w:val="00A31EB4"/>
    <w:rsid w:val="00A56233"/>
    <w:rsid w:val="00AA6122"/>
    <w:rsid w:val="00AF1D10"/>
    <w:rsid w:val="00B21C66"/>
    <w:rsid w:val="00B92D10"/>
    <w:rsid w:val="00BD2967"/>
    <w:rsid w:val="00BE20ED"/>
    <w:rsid w:val="00C01EE1"/>
    <w:rsid w:val="00C15BD0"/>
    <w:rsid w:val="00CF3590"/>
    <w:rsid w:val="00D26729"/>
    <w:rsid w:val="00D52206"/>
    <w:rsid w:val="00D82BDE"/>
    <w:rsid w:val="00DA64F1"/>
    <w:rsid w:val="00DF6351"/>
    <w:rsid w:val="00E83EC0"/>
    <w:rsid w:val="00E86141"/>
    <w:rsid w:val="00E96AD4"/>
    <w:rsid w:val="00EB67AE"/>
    <w:rsid w:val="00ED3F7E"/>
    <w:rsid w:val="00F24F87"/>
    <w:rsid w:val="00F7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Arial"/>
      <w:b/>
      <w:bCs/>
      <w:i/>
      <w:color w:val="3366FF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sz w:val="40"/>
    </w:rPr>
  </w:style>
  <w:style w:type="paragraph" w:styleId="Corpodeltesto2">
    <w:name w:val="Body Text 2"/>
    <w:basedOn w:val="Normale"/>
    <w:pPr>
      <w:jc w:val="both"/>
    </w:pPr>
    <w:rPr>
      <w:b w:val="0"/>
      <w:bCs w:val="0"/>
      <w:i w:val="0"/>
      <w:iCs/>
      <w:sz w:val="24"/>
      <w:szCs w:val="28"/>
    </w:rPr>
  </w:style>
  <w:style w:type="paragraph" w:styleId="Testonotadichiusura">
    <w:name w:val="endnote text"/>
    <w:basedOn w:val="Normale"/>
    <w:semiHidden/>
    <w:rsid w:val="00B21C66"/>
  </w:style>
  <w:style w:type="character" w:styleId="Rimandonotadichiusura">
    <w:name w:val="endnote reference"/>
    <w:semiHidden/>
    <w:rsid w:val="00B21C66"/>
    <w:rPr>
      <w:vertAlign w:val="superscript"/>
    </w:rPr>
  </w:style>
  <w:style w:type="paragraph" w:styleId="Testofumetto">
    <w:name w:val="Balloon Text"/>
    <w:basedOn w:val="Normale"/>
    <w:link w:val="TestofumettoCarattere"/>
    <w:rsid w:val="002F58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F587F"/>
    <w:rPr>
      <w:rFonts w:ascii="Tahoma" w:hAnsi="Tahoma" w:cs="Tahoma"/>
      <w:b/>
      <w:bCs/>
      <w:i/>
      <w:color w:val="3366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Arial"/>
      <w:b/>
      <w:bCs/>
      <w:i/>
      <w:color w:val="3366FF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sz w:val="40"/>
    </w:rPr>
  </w:style>
  <w:style w:type="paragraph" w:styleId="Corpodeltesto2">
    <w:name w:val="Body Text 2"/>
    <w:basedOn w:val="Normale"/>
    <w:pPr>
      <w:jc w:val="both"/>
    </w:pPr>
    <w:rPr>
      <w:b w:val="0"/>
      <w:bCs w:val="0"/>
      <w:i w:val="0"/>
      <w:iCs/>
      <w:sz w:val="24"/>
      <w:szCs w:val="28"/>
    </w:rPr>
  </w:style>
  <w:style w:type="paragraph" w:styleId="Testonotadichiusura">
    <w:name w:val="endnote text"/>
    <w:basedOn w:val="Normale"/>
    <w:semiHidden/>
    <w:rsid w:val="00B21C66"/>
  </w:style>
  <w:style w:type="character" w:styleId="Rimandonotadichiusura">
    <w:name w:val="endnote reference"/>
    <w:semiHidden/>
    <w:rsid w:val="00B21C66"/>
    <w:rPr>
      <w:vertAlign w:val="superscript"/>
    </w:rPr>
  </w:style>
  <w:style w:type="paragraph" w:styleId="Testofumetto">
    <w:name w:val="Balloon Text"/>
    <w:basedOn w:val="Normale"/>
    <w:link w:val="TestofumettoCarattere"/>
    <w:rsid w:val="002F58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F587F"/>
    <w:rPr>
      <w:rFonts w:ascii="Tahoma" w:hAnsi="Tahoma" w:cs="Tahoma"/>
      <w:b/>
      <w:bCs/>
      <w:i/>
      <w:color w:val="3366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F1C02D-40D1-4EA4-A614-29DFBECF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561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CONTO ECONOMICO</vt:lpstr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 ECONOMICO</dc:title>
  <dc:creator>AF-SIU</dc:creator>
  <cp:lastModifiedBy>Ermete</cp:lastModifiedBy>
  <cp:revision>6</cp:revision>
  <cp:lastPrinted>2017-02-08T00:01:00Z</cp:lastPrinted>
  <dcterms:created xsi:type="dcterms:W3CDTF">2017-11-27T21:45:00Z</dcterms:created>
  <dcterms:modified xsi:type="dcterms:W3CDTF">2017-11-27T21:55:00Z</dcterms:modified>
</cp:coreProperties>
</file>